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14" w:rsidRDefault="00263932">
      <w:r>
        <w:t>2026-5 General Meeting-Semi Annual Meeting</w:t>
      </w:r>
      <w:r w:rsidR="00CB202E">
        <w:t xml:space="preserve"> May 17</w:t>
      </w:r>
      <w:r w:rsidR="00CB202E" w:rsidRPr="00CB202E">
        <w:rPr>
          <w:vertAlign w:val="superscript"/>
        </w:rPr>
        <w:t>th</w:t>
      </w:r>
      <w:r w:rsidR="00CB202E">
        <w:t xml:space="preserve"> 2:00 PM</w:t>
      </w:r>
    </w:p>
    <w:p w:rsidR="00263932" w:rsidRDefault="00263932">
      <w:r>
        <w:t>Call to Order</w:t>
      </w:r>
    </w:p>
    <w:p w:rsidR="00263932" w:rsidRDefault="00263932">
      <w:r>
        <w:t>Count of paid members present</w:t>
      </w:r>
    </w:p>
    <w:p w:rsidR="00CB202E" w:rsidRDefault="00CB202E">
      <w:r>
        <w:t>OLD BUSINESS</w:t>
      </w:r>
    </w:p>
    <w:p w:rsidR="00263932" w:rsidRDefault="00CB202E">
      <w:r>
        <w:t>Review</w:t>
      </w:r>
      <w:r w:rsidR="00263932">
        <w:t xml:space="preserve"> of current Bylaws and Constitution</w:t>
      </w:r>
    </w:p>
    <w:p w:rsidR="008151C0" w:rsidRDefault="008151C0">
      <w:r>
        <w:t xml:space="preserve">Discussion on previous motion by Les </w:t>
      </w:r>
      <w:proofErr w:type="spellStart"/>
      <w:r>
        <w:t>Hittner</w:t>
      </w:r>
      <w:proofErr w:type="spellEnd"/>
      <w:r>
        <w:t xml:space="preserve"> on changes to Bylaws and Constitution</w:t>
      </w:r>
      <w:r w:rsidR="00CE0247">
        <w:t xml:space="preserve"> at November meeting.</w:t>
      </w:r>
      <w:bookmarkStart w:id="0" w:name="_GoBack"/>
      <w:bookmarkEnd w:id="0"/>
    </w:p>
    <w:p w:rsidR="008151C0" w:rsidRDefault="008151C0">
      <w:r>
        <w:t>Note: Per Article VI Amendments</w:t>
      </w:r>
    </w:p>
    <w:p w:rsidR="008151C0" w:rsidRDefault="008151C0">
      <w:r>
        <w:t>Bylaws can be amended at this meeting by a simple majority</w:t>
      </w:r>
    </w:p>
    <w:p w:rsidR="008151C0" w:rsidRDefault="008151C0">
      <w:r>
        <w:t>Constitution changes can be submitted to the membership at the meeting but need to be submitted in writing at least one month prior to the meeting at which the vote is to be taken. That being said they can be voted on in the November meeting.</w:t>
      </w:r>
    </w:p>
    <w:p w:rsidR="00263932" w:rsidRDefault="00CB202E">
      <w:r>
        <w:t xml:space="preserve">NEW BUSINESS: </w:t>
      </w:r>
    </w:p>
    <w:p w:rsidR="00263932" w:rsidRDefault="00263932">
      <w:r>
        <w:t>Other business</w:t>
      </w:r>
    </w:p>
    <w:p w:rsidR="000270F9" w:rsidRDefault="00CB202E">
      <w:r w:rsidRPr="008151C0">
        <w:rPr>
          <w:highlight w:val="yellow"/>
        </w:rPr>
        <w:t>Presentation and discussion</w:t>
      </w:r>
      <w:r w:rsidR="000270F9">
        <w:t>:</w:t>
      </w:r>
      <w:r>
        <w:t xml:space="preserve"> </w:t>
      </w:r>
    </w:p>
    <w:p w:rsidR="00CB202E" w:rsidRDefault="000270F9">
      <w:r>
        <w:t>O</w:t>
      </w:r>
      <w:r w:rsidR="00CB202E">
        <w:t>ther aspects of MESH available to us by Shawn and others</w:t>
      </w:r>
    </w:p>
    <w:p w:rsidR="00263932" w:rsidRDefault="00263932">
      <w:r>
        <w:t>Adjourn</w:t>
      </w:r>
    </w:p>
    <w:p w:rsidR="00263932" w:rsidRDefault="00263932"/>
    <w:sectPr w:rsidR="00263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32"/>
    <w:rsid w:val="000270F9"/>
    <w:rsid w:val="00263932"/>
    <w:rsid w:val="008151C0"/>
    <w:rsid w:val="00861B14"/>
    <w:rsid w:val="00CB202E"/>
    <w:rsid w:val="00CE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EF51F-21CA-4297-A444-DC7F884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2026-04-14T03:20:00Z</dcterms:created>
  <dcterms:modified xsi:type="dcterms:W3CDTF">2026-04-17T18:19:00Z</dcterms:modified>
</cp:coreProperties>
</file>